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40A0E" w14:textId="77777777" w:rsidR="0058589D" w:rsidRDefault="0058589D" w:rsidP="0058589D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EK- 5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: OKUL PROJE </w:t>
      </w:r>
      <w:r w:rsidR="009D2AA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AYLIK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ÇALIŞMA RAPORU</w:t>
      </w:r>
    </w:p>
    <w:p w14:paraId="6552A089" w14:textId="77777777" w:rsidR="0058589D" w:rsidRPr="00A24E36" w:rsidRDefault="0058589D" w:rsidP="005858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4E36">
        <w:rPr>
          <w:rFonts w:ascii="Times New Roman" w:hAnsi="Times New Roman" w:cs="Times New Roman"/>
          <w:b/>
          <w:bCs/>
          <w:sz w:val="24"/>
          <w:szCs w:val="24"/>
        </w:rPr>
        <w:t>OKUL ADI:</w:t>
      </w:r>
    </w:p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2410"/>
        <w:gridCol w:w="1701"/>
        <w:gridCol w:w="2410"/>
        <w:gridCol w:w="1842"/>
        <w:gridCol w:w="1560"/>
      </w:tblGrid>
      <w:tr w:rsidR="0058589D" w14:paraId="62AE3AFE" w14:textId="77777777" w:rsidTr="0053495A">
        <w:trPr>
          <w:trHeight w:val="1361"/>
        </w:trPr>
        <w:tc>
          <w:tcPr>
            <w:tcW w:w="1809" w:type="dxa"/>
            <w:vAlign w:val="center"/>
          </w:tcPr>
          <w:p w14:paraId="2DE5A5BA" w14:textId="77777777" w:rsidR="0058589D" w:rsidRPr="00516B3F" w:rsidRDefault="0058589D" w:rsidP="005349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ÇALIŞMA ALANI</w:t>
            </w:r>
          </w:p>
        </w:tc>
        <w:tc>
          <w:tcPr>
            <w:tcW w:w="2977" w:type="dxa"/>
            <w:vAlign w:val="center"/>
          </w:tcPr>
          <w:p w14:paraId="5E139102" w14:textId="77777777" w:rsidR="0058589D" w:rsidRPr="00516B3F" w:rsidRDefault="0058589D" w:rsidP="005349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OKUL PROJE YÜRÜTME KURULU GÖREVLERİNİN İLGİLİ MADDESİ</w:t>
            </w:r>
          </w:p>
        </w:tc>
        <w:tc>
          <w:tcPr>
            <w:tcW w:w="2410" w:type="dxa"/>
            <w:vAlign w:val="center"/>
          </w:tcPr>
          <w:p w14:paraId="2FAEDBA9" w14:textId="77777777" w:rsidR="0058589D" w:rsidRPr="00516B3F" w:rsidRDefault="0058589D" w:rsidP="005349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YAPILAN ÇALIŞMALAR</w:t>
            </w:r>
          </w:p>
        </w:tc>
        <w:tc>
          <w:tcPr>
            <w:tcW w:w="1701" w:type="dxa"/>
            <w:vAlign w:val="center"/>
          </w:tcPr>
          <w:p w14:paraId="622DA561" w14:textId="77777777" w:rsidR="0058589D" w:rsidRPr="00516B3F" w:rsidRDefault="0058589D" w:rsidP="005349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SORUMLU YÖNETİCİ/</w:t>
            </w:r>
          </w:p>
          <w:p w14:paraId="0C2E62EB" w14:textId="77777777" w:rsidR="0058589D" w:rsidRPr="00516B3F" w:rsidRDefault="0058589D" w:rsidP="005349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ÖĞRETMEN</w:t>
            </w:r>
          </w:p>
        </w:tc>
        <w:tc>
          <w:tcPr>
            <w:tcW w:w="2410" w:type="dxa"/>
            <w:vAlign w:val="center"/>
          </w:tcPr>
          <w:p w14:paraId="6A957B54" w14:textId="77777777" w:rsidR="0058589D" w:rsidRPr="00516B3F" w:rsidRDefault="0058589D" w:rsidP="005349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B3F">
              <w:rPr>
                <w:rFonts w:ascii="Times New Roman" w:hAnsi="Times New Roman" w:cs="Times New Roman"/>
                <w:b/>
                <w:sz w:val="20"/>
                <w:szCs w:val="20"/>
              </w:rPr>
              <w:t>YAPILAN ÇALIŞMARA AİT GÖRSEL, BELGE VB. YER ALDIĞI OKUL İNTERNET SİTESİ BAĞLANTI ADRESİ</w:t>
            </w:r>
          </w:p>
        </w:tc>
        <w:tc>
          <w:tcPr>
            <w:tcW w:w="1842" w:type="dxa"/>
            <w:vAlign w:val="center"/>
          </w:tcPr>
          <w:p w14:paraId="03A93AEF" w14:textId="77777777" w:rsidR="0058589D" w:rsidRDefault="0058589D" w:rsidP="005349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B3F">
              <w:rPr>
                <w:rFonts w:ascii="Times New Roman" w:hAnsi="Times New Roman" w:cs="Times New Roman"/>
                <w:b/>
                <w:sz w:val="20"/>
                <w:szCs w:val="20"/>
              </w:rPr>
              <w:t>YAPILAN ÇALIŞMARA KATILAN KİŞİ SAYISI</w:t>
            </w:r>
          </w:p>
          <w:p w14:paraId="0E468824" w14:textId="77777777" w:rsidR="0058589D" w:rsidRPr="00516B3F" w:rsidRDefault="0058589D" w:rsidP="005349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B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16B3F">
              <w:rPr>
                <w:rFonts w:ascii="Times New Roman" w:hAnsi="Times New Roman" w:cs="Times New Roman"/>
                <w:sz w:val="16"/>
                <w:szCs w:val="16"/>
              </w:rPr>
              <w:t>Öğrenciler için yapılan çalışmalar kız ve erkek sayısı ayrıca belirtilecektir.)</w:t>
            </w:r>
          </w:p>
        </w:tc>
        <w:tc>
          <w:tcPr>
            <w:tcW w:w="1560" w:type="dxa"/>
            <w:vAlign w:val="center"/>
          </w:tcPr>
          <w:p w14:paraId="42E19216" w14:textId="77777777" w:rsidR="0058589D" w:rsidRPr="00516B3F" w:rsidRDefault="0058589D" w:rsidP="005349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6B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ÇALIŞMANIN SÜRESİ ve TARİHİ</w:t>
            </w:r>
          </w:p>
        </w:tc>
      </w:tr>
      <w:tr w:rsidR="0058589D" w14:paraId="16B228C8" w14:textId="77777777" w:rsidTr="0053495A">
        <w:trPr>
          <w:trHeight w:val="2065"/>
        </w:trPr>
        <w:tc>
          <w:tcPr>
            <w:tcW w:w="1809" w:type="dxa"/>
            <w:vAlign w:val="center"/>
          </w:tcPr>
          <w:p w14:paraId="511A1CC8" w14:textId="77777777" w:rsidR="0058589D" w:rsidRPr="005E3206" w:rsidRDefault="0058589D" w:rsidP="0053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06">
              <w:rPr>
                <w:rFonts w:ascii="Times New Roman" w:hAnsi="Times New Roman" w:cs="Times New Roman"/>
                <w:sz w:val="20"/>
                <w:szCs w:val="20"/>
              </w:rPr>
              <w:t>AKADEMİK ALANDA YAPILACAK ÇALIŞMALAR</w:t>
            </w:r>
          </w:p>
        </w:tc>
        <w:tc>
          <w:tcPr>
            <w:tcW w:w="2977" w:type="dxa"/>
          </w:tcPr>
          <w:p w14:paraId="71CEFDD1" w14:textId="77777777" w:rsidR="0058589D" w:rsidRPr="005E3206" w:rsidRDefault="0058589D" w:rsidP="00534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206">
              <w:rPr>
                <w:rFonts w:ascii="Times New Roman" w:hAnsi="Times New Roman" w:cs="Times New Roman"/>
                <w:sz w:val="20"/>
                <w:szCs w:val="20"/>
              </w:rPr>
              <w:t>Yapılacak yüz yüze / çevrim içi toplantılarda bir önceki yılın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erkezi sonuçlarını ve il genelinde yapılacak Kazanım Değerlendirme Testlerinin</w:t>
            </w:r>
            <w:r w:rsidRPr="005E3206">
              <w:rPr>
                <w:rFonts w:ascii="Times New Roman" w:hAnsi="Times New Roman" w:cs="Times New Roman"/>
                <w:sz w:val="20"/>
                <w:szCs w:val="20"/>
              </w:rPr>
              <w:t xml:space="preserve"> sonuçlarını analiz ederek öğrencilerle ilgili akademik başarıyı artırmaya yönelik, okul müdürlüğü tarafından gerçekleştirilebilecek çalışmalar ile ilgili kararları alır ve uygulamaya koyar.</w:t>
            </w:r>
          </w:p>
        </w:tc>
        <w:tc>
          <w:tcPr>
            <w:tcW w:w="2410" w:type="dxa"/>
          </w:tcPr>
          <w:p w14:paraId="2CEC40F9" w14:textId="77777777" w:rsidR="0058589D" w:rsidRPr="005E3206" w:rsidRDefault="0058589D" w:rsidP="005349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8568A5" w14:textId="77777777" w:rsidR="0058589D" w:rsidRPr="005E3206" w:rsidRDefault="0058589D" w:rsidP="005349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0C7A20" w14:textId="77777777" w:rsidR="0058589D" w:rsidRPr="005E3206" w:rsidRDefault="0058589D" w:rsidP="005349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CB604F3" w14:textId="77777777" w:rsidR="0058589D" w:rsidRPr="005E3206" w:rsidRDefault="0058589D" w:rsidP="005349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DE8CA9F" w14:textId="77777777" w:rsidR="0058589D" w:rsidRPr="005E3206" w:rsidRDefault="0058589D" w:rsidP="005349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8589D" w14:paraId="4F58A4A3" w14:textId="77777777" w:rsidTr="0053495A">
        <w:trPr>
          <w:trHeight w:val="1684"/>
        </w:trPr>
        <w:tc>
          <w:tcPr>
            <w:tcW w:w="1809" w:type="dxa"/>
            <w:vAlign w:val="center"/>
          </w:tcPr>
          <w:p w14:paraId="4BD32D3D" w14:textId="77777777" w:rsidR="0058589D" w:rsidRPr="005E3206" w:rsidRDefault="0058589D" w:rsidP="0053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206">
              <w:rPr>
                <w:rFonts w:ascii="Times New Roman" w:hAnsi="Times New Roman" w:cs="Times New Roman"/>
                <w:sz w:val="20"/>
                <w:szCs w:val="20"/>
              </w:rPr>
              <w:t>AKADEMİK ALANDA YAPILACAK ÇALIŞMALAR</w:t>
            </w:r>
          </w:p>
        </w:tc>
        <w:tc>
          <w:tcPr>
            <w:tcW w:w="2977" w:type="dxa"/>
          </w:tcPr>
          <w:p w14:paraId="7F7B59EB" w14:textId="77777777" w:rsidR="0058589D" w:rsidRPr="005E3206" w:rsidRDefault="0058589D" w:rsidP="0053495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E3206">
              <w:rPr>
                <w:rFonts w:ascii="Times New Roman" w:hAnsi="Times New Roman" w:cs="Times New Roman"/>
                <w:sz w:val="20"/>
                <w:szCs w:val="20"/>
              </w:rPr>
              <w:t xml:space="preserve">Okul Proje Yürütme Kurulu başkanlığında, okul rehber öğretmen/psikolojik danışmanı öğrencilerin akademik, sosyal-duygusal ve kariyer gelişimine yönelik yüz yüze/çevrim içi rehberlik ve psikolojik danışma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hizmetlerini</w:t>
            </w:r>
            <w:r w:rsidRPr="005E3206">
              <w:rPr>
                <w:rFonts w:ascii="Times New Roman" w:hAnsi="Times New Roman" w:cs="Times New Roman"/>
                <w:sz w:val="20"/>
                <w:szCs w:val="20"/>
              </w:rPr>
              <w:t xml:space="preserve"> düzenle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2410" w:type="dxa"/>
          </w:tcPr>
          <w:p w14:paraId="3A3587A1" w14:textId="77777777" w:rsidR="0058589D" w:rsidRPr="005E3206" w:rsidRDefault="0058589D" w:rsidP="005349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A0FDB0" w14:textId="77777777" w:rsidR="0058589D" w:rsidRPr="005E3206" w:rsidRDefault="0058589D" w:rsidP="005349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310660" w14:textId="77777777" w:rsidR="0058589D" w:rsidRPr="005E3206" w:rsidRDefault="0058589D" w:rsidP="005349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4CE8EFB" w14:textId="77777777" w:rsidR="0058589D" w:rsidRPr="005E3206" w:rsidRDefault="0058589D" w:rsidP="005349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500190" w14:textId="77777777" w:rsidR="0058589D" w:rsidRPr="005E3206" w:rsidRDefault="0058589D" w:rsidP="005349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8589D" w14:paraId="2F550BDE" w14:textId="77777777" w:rsidTr="0053495A">
        <w:tc>
          <w:tcPr>
            <w:tcW w:w="1809" w:type="dxa"/>
            <w:vAlign w:val="center"/>
          </w:tcPr>
          <w:p w14:paraId="16B0EB51" w14:textId="77777777" w:rsidR="0058589D" w:rsidRPr="005E3206" w:rsidRDefault="0058589D" w:rsidP="005349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E3206">
              <w:rPr>
                <w:rFonts w:ascii="Times New Roman" w:hAnsi="Times New Roman" w:cs="Times New Roman"/>
                <w:sz w:val="20"/>
                <w:szCs w:val="20"/>
              </w:rPr>
              <w:t>AKADEMİK ALANDA YAPILACAK ÇALIŞMALAR</w:t>
            </w:r>
          </w:p>
        </w:tc>
        <w:tc>
          <w:tcPr>
            <w:tcW w:w="2977" w:type="dxa"/>
          </w:tcPr>
          <w:p w14:paraId="1C403DB2" w14:textId="77777777" w:rsidR="0058589D" w:rsidRPr="001B0695" w:rsidRDefault="0058589D" w:rsidP="00534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3206">
              <w:rPr>
                <w:rFonts w:ascii="Times New Roman" w:hAnsi="Times New Roman" w:cs="Times New Roman"/>
                <w:sz w:val="20"/>
                <w:szCs w:val="20"/>
              </w:rPr>
              <w:t>Okul Proje Yürütme Kurulu, 7. ve 8. ile 11. ve 12. Sınıflar için Eğitim Koçluğu sistemini oluşturur ve uygulanmasını takip eder.</w:t>
            </w:r>
          </w:p>
        </w:tc>
        <w:tc>
          <w:tcPr>
            <w:tcW w:w="2410" w:type="dxa"/>
          </w:tcPr>
          <w:p w14:paraId="678BA323" w14:textId="77777777" w:rsidR="0058589D" w:rsidRPr="005E3206" w:rsidRDefault="0058589D" w:rsidP="005349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FE6EDF" w14:textId="77777777" w:rsidR="0058589D" w:rsidRPr="005E3206" w:rsidRDefault="0058589D" w:rsidP="005349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5F05634" w14:textId="77777777" w:rsidR="0058589D" w:rsidRPr="005E3206" w:rsidRDefault="0058589D" w:rsidP="005349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027BFAB" w14:textId="77777777" w:rsidR="0058589D" w:rsidRPr="005E3206" w:rsidRDefault="0058589D" w:rsidP="005349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FF0AE21" w14:textId="77777777" w:rsidR="0058589D" w:rsidRPr="005E3206" w:rsidRDefault="0058589D" w:rsidP="005349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8589D" w14:paraId="26F418B9" w14:textId="77777777" w:rsidTr="0053495A">
        <w:trPr>
          <w:trHeight w:val="1691"/>
        </w:trPr>
        <w:tc>
          <w:tcPr>
            <w:tcW w:w="1809" w:type="dxa"/>
            <w:vAlign w:val="center"/>
          </w:tcPr>
          <w:p w14:paraId="6CB5225B" w14:textId="77777777" w:rsidR="0058589D" w:rsidRPr="005E3206" w:rsidRDefault="0058589D" w:rsidP="005349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E32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AKADEMİK ALANDA YAPILACAK ÇALIŞMALAR</w:t>
            </w:r>
          </w:p>
        </w:tc>
        <w:tc>
          <w:tcPr>
            <w:tcW w:w="2977" w:type="dxa"/>
          </w:tcPr>
          <w:p w14:paraId="7BF3EDAC" w14:textId="77777777" w:rsidR="0058589D" w:rsidRPr="001B0695" w:rsidRDefault="0058589D" w:rsidP="00534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61909153"/>
            <w:r w:rsidRPr="005E3206">
              <w:rPr>
                <w:rFonts w:ascii="Times New Roman" w:hAnsi="Times New Roman" w:cs="Times New Roman"/>
                <w:sz w:val="20"/>
                <w:szCs w:val="20"/>
              </w:rPr>
              <w:t xml:space="preserve">Okul Proje Yürütme Kurulu, ortaokul/ortaöğretim öğrencilerinin ilgi ve yeteneklerine göre seçim yapabilmeleri için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“Okul Tanıtım Atölyeleri/ Bölüm ve Üniversite Tanıtım Atölyeleri”</w:t>
            </w:r>
            <w:r w:rsidRPr="001B06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B0695">
              <w:rPr>
                <w:rFonts w:ascii="Times New Roman" w:hAnsi="Times New Roman" w:cs="Times New Roman"/>
                <w:sz w:val="20"/>
                <w:szCs w:val="20"/>
              </w:rPr>
              <w:t xml:space="preserve">üz yüze/çevrim içi </w:t>
            </w:r>
            <w:r w:rsidRPr="005E3206">
              <w:rPr>
                <w:rFonts w:ascii="Times New Roman" w:hAnsi="Times New Roman" w:cs="Times New Roman"/>
                <w:sz w:val="20"/>
                <w:szCs w:val="20"/>
              </w:rPr>
              <w:t>etkinlikler düzenler.</w:t>
            </w:r>
            <w:bookmarkEnd w:id="0"/>
          </w:p>
        </w:tc>
        <w:tc>
          <w:tcPr>
            <w:tcW w:w="2410" w:type="dxa"/>
          </w:tcPr>
          <w:p w14:paraId="57F1DFFC" w14:textId="77777777" w:rsidR="0058589D" w:rsidRPr="005E3206" w:rsidRDefault="0058589D" w:rsidP="005349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2AB42A" w14:textId="77777777" w:rsidR="0058589D" w:rsidRPr="005E3206" w:rsidRDefault="0058589D" w:rsidP="005349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24EA580" w14:textId="77777777" w:rsidR="0058589D" w:rsidRPr="005E3206" w:rsidRDefault="0058589D" w:rsidP="005349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E2FC4E4" w14:textId="77777777" w:rsidR="0058589D" w:rsidRPr="005E3206" w:rsidRDefault="0058589D" w:rsidP="005349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9A12ACF" w14:textId="77777777" w:rsidR="0058589D" w:rsidRPr="005E3206" w:rsidRDefault="0058589D" w:rsidP="005349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8589D" w14:paraId="1C72DDF8" w14:textId="77777777" w:rsidTr="0053495A">
        <w:trPr>
          <w:trHeight w:val="845"/>
        </w:trPr>
        <w:tc>
          <w:tcPr>
            <w:tcW w:w="1809" w:type="dxa"/>
            <w:vAlign w:val="center"/>
          </w:tcPr>
          <w:p w14:paraId="7D653CA8" w14:textId="77777777" w:rsidR="0058589D" w:rsidRPr="001B0695" w:rsidRDefault="0058589D" w:rsidP="0053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95">
              <w:rPr>
                <w:rFonts w:ascii="Times New Roman" w:hAnsi="Times New Roman" w:cs="Times New Roman"/>
                <w:sz w:val="20"/>
                <w:szCs w:val="20"/>
              </w:rPr>
              <w:t>SOSYAL, KÜLTÜREL ve SPORTİF ALANDA YAPILACAK ÇALIŞMALAR</w:t>
            </w:r>
          </w:p>
        </w:tc>
        <w:tc>
          <w:tcPr>
            <w:tcW w:w="2977" w:type="dxa"/>
            <w:vAlign w:val="center"/>
          </w:tcPr>
          <w:p w14:paraId="2FD4F5DD" w14:textId="77777777" w:rsidR="0058589D" w:rsidRPr="001B0695" w:rsidRDefault="0058589D" w:rsidP="00534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0695">
              <w:rPr>
                <w:rFonts w:ascii="Times New Roman" w:hAnsi="Times New Roman" w:cs="Times New Roman"/>
                <w:sz w:val="20"/>
                <w:szCs w:val="20"/>
              </w:rPr>
              <w:t xml:space="preserve">Okul Proje Yürütme Kurulu </w:t>
            </w:r>
            <w:proofErr w:type="gramStart"/>
            <w:r w:rsidRPr="001B0695">
              <w:rPr>
                <w:rFonts w:ascii="Times New Roman" w:hAnsi="Times New Roman" w:cs="Times New Roman"/>
                <w:sz w:val="20"/>
                <w:szCs w:val="20"/>
              </w:rPr>
              <w:t>Başkanlığında  kitap</w:t>
            </w:r>
            <w:proofErr w:type="gramEnd"/>
            <w:r w:rsidRPr="001B0695">
              <w:rPr>
                <w:rFonts w:ascii="Times New Roman" w:hAnsi="Times New Roman" w:cs="Times New Roman"/>
                <w:sz w:val="20"/>
                <w:szCs w:val="20"/>
              </w:rPr>
              <w:t xml:space="preserve"> okuma projesi geliştirir ve uygulanmasını sağlar.</w:t>
            </w:r>
          </w:p>
        </w:tc>
        <w:tc>
          <w:tcPr>
            <w:tcW w:w="2410" w:type="dxa"/>
          </w:tcPr>
          <w:p w14:paraId="17E8EA71" w14:textId="77777777" w:rsidR="0058589D" w:rsidRPr="005E3206" w:rsidRDefault="0058589D" w:rsidP="005349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76ABA5" w14:textId="77777777" w:rsidR="0058589D" w:rsidRPr="005E3206" w:rsidRDefault="0058589D" w:rsidP="005349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CA3B46E" w14:textId="77777777" w:rsidR="0058589D" w:rsidRPr="005E3206" w:rsidRDefault="0058589D" w:rsidP="005349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F4DB17C" w14:textId="77777777" w:rsidR="0058589D" w:rsidRPr="005E3206" w:rsidRDefault="0058589D" w:rsidP="005349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29EAD81" w14:textId="77777777" w:rsidR="0058589D" w:rsidRPr="005E3206" w:rsidRDefault="0058589D" w:rsidP="005349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8589D" w14:paraId="4142E8E0" w14:textId="77777777" w:rsidTr="0053495A">
        <w:tc>
          <w:tcPr>
            <w:tcW w:w="1809" w:type="dxa"/>
            <w:vAlign w:val="center"/>
          </w:tcPr>
          <w:p w14:paraId="7DBA3E19" w14:textId="77777777" w:rsidR="0058589D" w:rsidRPr="001B0695" w:rsidRDefault="0058589D" w:rsidP="0053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695">
              <w:rPr>
                <w:rFonts w:ascii="Times New Roman" w:hAnsi="Times New Roman" w:cs="Times New Roman"/>
                <w:sz w:val="20"/>
                <w:szCs w:val="20"/>
              </w:rPr>
              <w:t>SOSYAL, KÜLTÜREL ve SPORTİF ALANDA YAPILACAK ÇALIŞMALAR</w:t>
            </w:r>
          </w:p>
        </w:tc>
        <w:tc>
          <w:tcPr>
            <w:tcW w:w="2977" w:type="dxa"/>
          </w:tcPr>
          <w:p w14:paraId="6CED2F1A" w14:textId="77777777" w:rsidR="0058589D" w:rsidRPr="001B0695" w:rsidRDefault="0058589D" w:rsidP="00534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F1E">
              <w:rPr>
                <w:rFonts w:ascii="Times New Roman" w:hAnsi="Times New Roman" w:cs="Times New Roman"/>
                <w:sz w:val="20"/>
                <w:szCs w:val="20"/>
              </w:rPr>
              <w:t xml:space="preserve">Okul Proje Yürütme başkanlığında ilgili zümre öğretmenleri tarafından </w:t>
            </w:r>
            <w:r w:rsidRPr="00C86F1E">
              <w:rPr>
                <w:rFonts w:ascii="Times New Roman" w:hAnsi="Times New Roman" w:cs="Times New Roman"/>
                <w:iCs/>
                <w:sz w:val="20"/>
                <w:szCs w:val="20"/>
              </w:rPr>
              <w:t>sosyal kulüpler</w:t>
            </w:r>
            <w:r w:rsidRPr="00C86F1E">
              <w:rPr>
                <w:rFonts w:ascii="Times New Roman" w:hAnsi="Times New Roman" w:cs="Times New Roman"/>
                <w:sz w:val="20"/>
                <w:szCs w:val="20"/>
              </w:rPr>
              <w:t xml:space="preserve"> kurarak yüz yüze/çevrim içi uygun fırsat ve ortamlar ile çeşitli sosyal, kültürel ve sportif alanlarda çalışmalar yapar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6234F98C" w14:textId="77777777" w:rsidR="0058589D" w:rsidRPr="005E3206" w:rsidRDefault="0058589D" w:rsidP="005349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564880" w14:textId="77777777" w:rsidR="0058589D" w:rsidRPr="005E3206" w:rsidRDefault="0058589D" w:rsidP="005349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282BC4" w14:textId="77777777" w:rsidR="0058589D" w:rsidRPr="005E3206" w:rsidRDefault="0058589D" w:rsidP="005349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223F32A" w14:textId="77777777" w:rsidR="0058589D" w:rsidRPr="005E3206" w:rsidRDefault="0058589D" w:rsidP="005349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83480ED" w14:textId="77777777" w:rsidR="0058589D" w:rsidRPr="005E3206" w:rsidRDefault="0058589D" w:rsidP="005349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8589D" w14:paraId="01C8C6B8" w14:textId="77777777" w:rsidTr="0053495A">
        <w:tc>
          <w:tcPr>
            <w:tcW w:w="1809" w:type="dxa"/>
            <w:vAlign w:val="center"/>
          </w:tcPr>
          <w:p w14:paraId="3EECBEFA" w14:textId="77777777" w:rsidR="0058589D" w:rsidRPr="001B0695" w:rsidRDefault="0058589D" w:rsidP="0053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VELİ EĞİTİMLERİ</w:t>
            </w:r>
          </w:p>
        </w:tc>
        <w:tc>
          <w:tcPr>
            <w:tcW w:w="2977" w:type="dxa"/>
          </w:tcPr>
          <w:p w14:paraId="1B67625A" w14:textId="77777777" w:rsidR="0058589D" w:rsidRPr="00C86F1E" w:rsidRDefault="0058589D" w:rsidP="00534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3CC">
              <w:rPr>
                <w:rFonts w:ascii="Times New Roman" w:hAnsi="Times New Roman" w:cs="Times New Roman"/>
                <w:sz w:val="20"/>
                <w:szCs w:val="20"/>
              </w:rPr>
              <w:t>Okul Proje Yürütme Kurulu başkanlığında, okul rehber öğretmen/psikolojik danışmanı tarafında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B113CC">
              <w:rPr>
                <w:rFonts w:ascii="Times New Roman" w:hAnsi="Times New Roman" w:cs="Times New Roman"/>
                <w:sz w:val="20"/>
                <w:szCs w:val="20"/>
              </w:rPr>
              <w:t xml:space="preserve"> velilerin ihtiyacına göre yüz yüze/çevrim içi eğitimler düzenlenir.  </w:t>
            </w:r>
            <w:proofErr w:type="gramStart"/>
            <w:r w:rsidRPr="00B113CC">
              <w:rPr>
                <w:rFonts w:ascii="Times New Roman" w:hAnsi="Times New Roman" w:cs="Times New Roman"/>
                <w:sz w:val="20"/>
                <w:szCs w:val="20"/>
              </w:rPr>
              <w:t>ilgili</w:t>
            </w:r>
            <w:proofErr w:type="gramEnd"/>
            <w:r w:rsidRPr="00B113CC">
              <w:rPr>
                <w:rFonts w:ascii="Times New Roman" w:hAnsi="Times New Roman" w:cs="Times New Roman"/>
                <w:sz w:val="20"/>
                <w:szCs w:val="20"/>
              </w:rPr>
              <w:t xml:space="preserve"> sınıf rehber öğretmenleri tarafından özellikle sınav dönemleri öncesinde  yüz yüze/çevrim içi “Veli Bilgilendirme Toplantıları” düzenlenir.</w:t>
            </w:r>
          </w:p>
        </w:tc>
        <w:tc>
          <w:tcPr>
            <w:tcW w:w="2410" w:type="dxa"/>
          </w:tcPr>
          <w:p w14:paraId="6834CEE4" w14:textId="77777777" w:rsidR="0058589D" w:rsidRPr="005E3206" w:rsidRDefault="0058589D" w:rsidP="005349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F1E382" w14:textId="77777777" w:rsidR="0058589D" w:rsidRPr="005E3206" w:rsidRDefault="0058589D" w:rsidP="005349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6B1D488" w14:textId="77777777" w:rsidR="0058589D" w:rsidRPr="005E3206" w:rsidRDefault="0058589D" w:rsidP="005349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F334B3C" w14:textId="77777777" w:rsidR="0058589D" w:rsidRPr="005E3206" w:rsidRDefault="0058589D" w:rsidP="005349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DDA10F2" w14:textId="77777777" w:rsidR="0058589D" w:rsidRPr="005E3206" w:rsidRDefault="0058589D" w:rsidP="005349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8589D" w14:paraId="5AAEB269" w14:textId="77777777" w:rsidTr="0053495A">
        <w:trPr>
          <w:trHeight w:val="1344"/>
        </w:trPr>
        <w:tc>
          <w:tcPr>
            <w:tcW w:w="1809" w:type="dxa"/>
            <w:vAlign w:val="center"/>
          </w:tcPr>
          <w:p w14:paraId="0E7C3A2B" w14:textId="77777777" w:rsidR="0058589D" w:rsidRDefault="00E8623E" w:rsidP="005349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GÖNLÜMDEKİ MESLEK MUTLU GELECEK PROJESİ</w:t>
            </w:r>
          </w:p>
        </w:tc>
        <w:tc>
          <w:tcPr>
            <w:tcW w:w="2977" w:type="dxa"/>
            <w:vAlign w:val="center"/>
          </w:tcPr>
          <w:p w14:paraId="4ED03560" w14:textId="77777777" w:rsidR="0058589D" w:rsidRPr="00C86F1E" w:rsidRDefault="0058589D" w:rsidP="005349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ED4">
              <w:rPr>
                <w:rFonts w:ascii="Times New Roman" w:hAnsi="Times New Roman" w:cs="Times New Roman"/>
                <w:sz w:val="20"/>
                <w:szCs w:val="20"/>
              </w:rPr>
              <w:t>Ortaöğretim kurumlarımızdaki mesleki ve teknik Anadolu liselerinin Okul Proje Yürütme Kurulu, “Mesleğimi Seçiyorum Geleceğimi Belirliyorum” Projes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kapsamında çalışmalar yürütür.</w:t>
            </w:r>
          </w:p>
        </w:tc>
        <w:tc>
          <w:tcPr>
            <w:tcW w:w="2410" w:type="dxa"/>
          </w:tcPr>
          <w:p w14:paraId="249C85BC" w14:textId="77777777" w:rsidR="0058589D" w:rsidRPr="005E3206" w:rsidRDefault="0058589D" w:rsidP="005349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C33951" w14:textId="77777777" w:rsidR="0058589D" w:rsidRPr="005E3206" w:rsidRDefault="0058589D" w:rsidP="005349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37A9EDD" w14:textId="77777777" w:rsidR="0058589D" w:rsidRPr="005E3206" w:rsidRDefault="0058589D" w:rsidP="005349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22D2DDE" w14:textId="77777777" w:rsidR="0058589D" w:rsidRPr="005E3206" w:rsidRDefault="0058589D" w:rsidP="005349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A459694" w14:textId="77777777" w:rsidR="0058589D" w:rsidRPr="005E3206" w:rsidRDefault="0058589D" w:rsidP="0053495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7AFF4FB7" w14:textId="77777777" w:rsidR="001A425B" w:rsidRDefault="00DD6104"/>
    <w:sectPr w:rsidR="001A425B" w:rsidSect="0058589D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9D"/>
    <w:rsid w:val="00286C05"/>
    <w:rsid w:val="0058589D"/>
    <w:rsid w:val="0080695D"/>
    <w:rsid w:val="008510BE"/>
    <w:rsid w:val="009D2AAD"/>
    <w:rsid w:val="00B82433"/>
    <w:rsid w:val="00DD6104"/>
    <w:rsid w:val="00E8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B2C5"/>
  <w15:docId w15:val="{509CAAF4-367A-449B-BBB9-4F6D020D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8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MP2</dc:creator>
  <cp:lastModifiedBy>MUDUR</cp:lastModifiedBy>
  <cp:revision>2</cp:revision>
  <dcterms:created xsi:type="dcterms:W3CDTF">2021-03-15T11:10:00Z</dcterms:created>
  <dcterms:modified xsi:type="dcterms:W3CDTF">2021-03-15T11:10:00Z</dcterms:modified>
</cp:coreProperties>
</file>